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35" w:rsidRPr="00F438EB" w:rsidRDefault="009D7635" w:rsidP="009D7635">
      <w:pPr>
        <w:jc w:val="center"/>
        <w:rPr>
          <w:b/>
          <w:sz w:val="26"/>
          <w:szCs w:val="26"/>
        </w:rPr>
      </w:pPr>
      <w:r w:rsidRPr="00F438EB">
        <w:rPr>
          <w:b/>
          <w:sz w:val="26"/>
          <w:szCs w:val="26"/>
        </w:rPr>
        <w:t>СП</w:t>
      </w:r>
      <w:bookmarkStart w:id="0" w:name="_GoBack"/>
      <w:bookmarkEnd w:id="0"/>
      <w:r w:rsidRPr="00F438EB">
        <w:rPr>
          <w:b/>
          <w:sz w:val="26"/>
          <w:szCs w:val="26"/>
        </w:rPr>
        <w:t>РАВКА</w:t>
      </w:r>
    </w:p>
    <w:p w:rsidR="009D7635" w:rsidRPr="00F438EB" w:rsidRDefault="009D7635" w:rsidP="009D7635">
      <w:pPr>
        <w:pStyle w:val="21"/>
        <w:rPr>
          <w:b/>
          <w:sz w:val="26"/>
          <w:szCs w:val="26"/>
          <w:lang w:val="ru-RU"/>
        </w:rPr>
      </w:pPr>
      <w:r w:rsidRPr="00F438EB">
        <w:rPr>
          <w:b/>
          <w:sz w:val="26"/>
          <w:szCs w:val="26"/>
          <w:lang w:val="ru-RU"/>
        </w:rPr>
        <w:t xml:space="preserve">Тематика обращений поступивших в Управление </w:t>
      </w:r>
      <w:r w:rsidRPr="00F438EB">
        <w:rPr>
          <w:b/>
          <w:sz w:val="26"/>
          <w:szCs w:val="26"/>
        </w:rPr>
        <w:t>за</w:t>
      </w:r>
      <w:r w:rsidRPr="00F438EB">
        <w:rPr>
          <w:b/>
          <w:sz w:val="26"/>
          <w:szCs w:val="26"/>
          <w:lang w:val="ru-RU"/>
        </w:rPr>
        <w:t xml:space="preserve">  2 квартал </w:t>
      </w:r>
      <w:r w:rsidRPr="00F438EB">
        <w:rPr>
          <w:b/>
          <w:sz w:val="26"/>
          <w:szCs w:val="26"/>
        </w:rPr>
        <w:t>201</w:t>
      </w:r>
      <w:r w:rsidRPr="00F438EB">
        <w:rPr>
          <w:b/>
          <w:sz w:val="26"/>
          <w:szCs w:val="26"/>
          <w:lang w:val="ru-RU"/>
        </w:rPr>
        <w:t>8</w:t>
      </w:r>
      <w:r w:rsidRPr="00F438EB">
        <w:rPr>
          <w:b/>
          <w:sz w:val="26"/>
          <w:szCs w:val="26"/>
        </w:rPr>
        <w:t xml:space="preserve"> года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9D7635" w:rsidRPr="009D7635" w:rsidTr="00507D1D">
        <w:trPr>
          <w:cantSplit/>
          <w:trHeight w:val="276"/>
        </w:trPr>
        <w:tc>
          <w:tcPr>
            <w:tcW w:w="8789" w:type="dxa"/>
            <w:vMerge w:val="restart"/>
          </w:tcPr>
          <w:p w:rsidR="009D7635" w:rsidRPr="009D7635" w:rsidRDefault="009D7635" w:rsidP="00507D1D">
            <w:pPr>
              <w:jc w:val="center"/>
              <w:rPr>
                <w:noProof/>
                <w:sz w:val="20"/>
                <w:szCs w:val="20"/>
              </w:rPr>
            </w:pPr>
          </w:p>
          <w:p w:rsidR="009D7635" w:rsidRPr="009D7635" w:rsidRDefault="009D7635" w:rsidP="00507D1D">
            <w:pPr>
              <w:jc w:val="center"/>
              <w:rPr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9D7635" w:rsidRPr="009D7635" w:rsidRDefault="009D7635" w:rsidP="00507D1D">
            <w:pPr>
              <w:jc w:val="center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9D7635" w:rsidRPr="009D7635" w:rsidTr="00507D1D">
        <w:trPr>
          <w:cantSplit/>
          <w:trHeight w:val="437"/>
        </w:trPr>
        <w:tc>
          <w:tcPr>
            <w:tcW w:w="8789" w:type="dxa"/>
            <w:vMerge/>
          </w:tcPr>
          <w:p w:rsidR="009D7635" w:rsidRPr="009D7635" w:rsidRDefault="009D7635" w:rsidP="00507D1D">
            <w:pPr>
              <w:jc w:val="center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7635" w:rsidRPr="009D7635" w:rsidRDefault="009D7635" w:rsidP="00507D1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151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  <w:lang w:val="ru-RU"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144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105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91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76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60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60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59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58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40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tabs>
                <w:tab w:val="right" w:pos="8573"/>
              </w:tabs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  <w:r w:rsidRPr="009D7635">
              <w:rPr>
                <w:noProof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33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31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30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28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27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18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17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17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15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  <w:lang w:val="ru-RU"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8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6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snapToGrid w:val="0"/>
              <w:jc w:val="right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6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0003.0008.0086.0566 Регистрация физических лиц в качестве индидуальных предпринимателей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5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5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0003.0008.0086.0559 Предоставление отсрочки или рассрочки по уплате налога‚ сбора‚ пени‚ штрафа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5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4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3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3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2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0001.0002.0027.0128 Некорректное обращение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2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  <w:lang w:val="ru-RU" w:eastAsia="ru-RU"/>
              </w:rPr>
              <w:t>0003.0008.0086.0547 Госпошлина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sz w:val="20"/>
                <w:szCs w:val="20"/>
                <w:lang w:val="ru-RU" w:eastAsia="ru-RU"/>
              </w:rPr>
            </w:pPr>
            <w:r w:rsidRPr="009D7635">
              <w:rPr>
                <w:sz w:val="20"/>
                <w:szCs w:val="20"/>
              </w:rPr>
              <w:t>0003.0008.0086.0550 Налогообложение алкогольной продукции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0002.0006.0065.0258 Нормативное правовое регулирование в сфере труда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0001.0002.0027.0133 Истребование дополнительных документов и материалов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0001.0002.0027.0142 Личный прием руководителями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noProof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0002.0007.0074.0318 Ежемесячная денежная выплата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noProof/>
                <w:sz w:val="20"/>
                <w:szCs w:val="20"/>
              </w:rPr>
            </w:pPr>
            <w:r w:rsidRPr="009D7635">
              <w:rPr>
                <w:noProof/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snapToGrid w:val="0"/>
              <w:jc w:val="right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0003.0008.0087.0580 Банковское урегулирование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snapToGrid w:val="0"/>
              <w:jc w:val="right"/>
              <w:rPr>
                <w:sz w:val="20"/>
                <w:szCs w:val="20"/>
              </w:rPr>
            </w:pPr>
            <w:r w:rsidRPr="009D7635">
              <w:rPr>
                <w:sz w:val="20"/>
                <w:szCs w:val="20"/>
              </w:rPr>
              <w:t>1</w:t>
            </w:r>
          </w:p>
        </w:tc>
      </w:tr>
      <w:tr w:rsidR="009D7635" w:rsidRPr="009D7635" w:rsidTr="00507D1D">
        <w:trPr>
          <w:cantSplit/>
        </w:trPr>
        <w:tc>
          <w:tcPr>
            <w:tcW w:w="8789" w:type="dxa"/>
          </w:tcPr>
          <w:p w:rsidR="009D7635" w:rsidRPr="009D7635" w:rsidRDefault="009D7635" w:rsidP="00507D1D">
            <w:pPr>
              <w:rPr>
                <w:b/>
                <w:noProof/>
                <w:sz w:val="20"/>
                <w:szCs w:val="20"/>
              </w:rPr>
            </w:pPr>
            <w:r w:rsidRPr="009D7635">
              <w:rPr>
                <w:b/>
                <w:noProof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9D7635" w:rsidRPr="009D7635" w:rsidRDefault="009D7635" w:rsidP="00507D1D">
            <w:pPr>
              <w:jc w:val="right"/>
              <w:rPr>
                <w:b/>
                <w:noProof/>
                <w:sz w:val="20"/>
                <w:szCs w:val="20"/>
                <w:lang w:val="en-US"/>
              </w:rPr>
            </w:pPr>
            <w:r w:rsidRPr="009D7635">
              <w:rPr>
                <w:b/>
                <w:noProof/>
                <w:sz w:val="20"/>
                <w:szCs w:val="20"/>
              </w:rPr>
              <w:t>114</w:t>
            </w:r>
            <w:r w:rsidRPr="009D7635">
              <w:rPr>
                <w:b/>
                <w:noProof/>
                <w:sz w:val="20"/>
                <w:szCs w:val="20"/>
                <w:lang w:val="en-US"/>
              </w:rPr>
              <w:t>4</w:t>
            </w:r>
          </w:p>
        </w:tc>
      </w:tr>
    </w:tbl>
    <w:p w:rsidR="0043045C" w:rsidRPr="009D7635" w:rsidRDefault="0043045C" w:rsidP="009D7635">
      <w:pPr>
        <w:ind w:left="-284" w:firstLine="284"/>
        <w:rPr>
          <w:sz w:val="20"/>
          <w:szCs w:val="20"/>
        </w:rPr>
      </w:pPr>
    </w:p>
    <w:sectPr w:rsidR="0043045C" w:rsidRPr="009D7635" w:rsidSect="009D763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28"/>
    <w:rsid w:val="0043045C"/>
    <w:rsid w:val="008F6828"/>
    <w:rsid w:val="009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D7635"/>
    <w:pPr>
      <w:suppressAutoHyphens/>
      <w:jc w:val="center"/>
    </w:pPr>
    <w:rPr>
      <w:sz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D7635"/>
    <w:pPr>
      <w:suppressAutoHyphens/>
      <w:jc w:val="center"/>
    </w:pPr>
    <w:rPr>
      <w:sz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2018-07-09T07:02:00Z</dcterms:created>
  <dcterms:modified xsi:type="dcterms:W3CDTF">2018-07-09T07:03:00Z</dcterms:modified>
</cp:coreProperties>
</file>